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74025E" w14:textId="77777777" w:rsidR="00EE1566" w:rsidRPr="00A7560E" w:rsidRDefault="00EE1566" w:rsidP="00A7560E">
      <w:pPr>
        <w:spacing w:after="0" w:line="360" w:lineRule="auto"/>
        <w:jc w:val="center"/>
        <w:rPr>
          <w:rFonts w:ascii="Times New Roman" w:eastAsia="Times New Roman" w:hAnsi="Times New Roman"/>
          <w:b/>
          <w:sz w:val="28"/>
          <w:szCs w:val="28"/>
          <w:lang w:eastAsia="bg-BG"/>
        </w:rPr>
      </w:pPr>
      <w:bookmarkStart w:id="0" w:name="_GoBack"/>
      <w:bookmarkEnd w:id="0"/>
      <w:r w:rsidRPr="00A7560E">
        <w:rPr>
          <w:rFonts w:ascii="Times New Roman" w:eastAsia="Times New Roman" w:hAnsi="Times New Roman"/>
          <w:b/>
          <w:sz w:val="28"/>
          <w:szCs w:val="28"/>
          <w:lang w:eastAsia="bg-BG"/>
        </w:rPr>
        <w:t>REVIEW</w:t>
      </w:r>
    </w:p>
    <w:p w14:paraId="768BABB5" w14:textId="06F3ABDC" w:rsidR="00EE1566" w:rsidRPr="00DA41A4" w:rsidRDefault="00EE1566" w:rsidP="00B964F2">
      <w:pPr>
        <w:spacing w:before="120" w:after="0" w:line="360" w:lineRule="auto"/>
        <w:jc w:val="center"/>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From Professor Doctor Emil Spasov Panushe</w:t>
      </w:r>
      <w:r w:rsidR="008F1DBA">
        <w:rPr>
          <w:rFonts w:ascii="Times New Roman" w:eastAsia="Times New Roman" w:hAnsi="Times New Roman"/>
          <w:sz w:val="24"/>
          <w:szCs w:val="24"/>
          <w:lang w:eastAsia="bg-BG"/>
        </w:rPr>
        <w:t>ff</w:t>
      </w:r>
      <w:r w:rsidRPr="00DA41A4">
        <w:rPr>
          <w:rFonts w:ascii="Times New Roman" w:eastAsia="Times New Roman" w:hAnsi="Times New Roman"/>
          <w:sz w:val="24"/>
          <w:szCs w:val="24"/>
          <w:lang w:eastAsia="bg-BG"/>
        </w:rPr>
        <w:t xml:space="preserve">, Varna Free University "Chernorizets Hrabar", scientific field "World Economy and International Economic Relations", for the acquisition of </w:t>
      </w:r>
      <w:r w:rsidR="00C958C9" w:rsidRPr="00DA41A4">
        <w:rPr>
          <w:rFonts w:ascii="Times New Roman" w:eastAsia="Times New Roman" w:hAnsi="Times New Roman"/>
          <w:i/>
          <w:iCs/>
          <w:sz w:val="24"/>
          <w:szCs w:val="24"/>
          <w:lang w:eastAsia="bg-BG"/>
        </w:rPr>
        <w:t xml:space="preserve">the educational </w:t>
      </w:r>
      <w:r w:rsidR="00C958C9" w:rsidRPr="00DA41A4">
        <w:rPr>
          <w:rFonts w:ascii="Times New Roman" w:eastAsia="Times New Roman" w:hAnsi="Times New Roman"/>
          <w:sz w:val="24"/>
          <w:szCs w:val="24"/>
          <w:lang w:eastAsia="bg-BG"/>
        </w:rPr>
        <w:t>and scientific degree "doctor" in professional field 3.8 Economics, with candidate Dimitar Angelov Stoychev.</w:t>
      </w:r>
    </w:p>
    <w:p w14:paraId="67473D9B" w14:textId="77777777" w:rsidR="00C958C9" w:rsidRPr="00DA41A4" w:rsidRDefault="00C958C9" w:rsidP="00A7560E">
      <w:pPr>
        <w:spacing w:after="0" w:line="360" w:lineRule="auto"/>
        <w:jc w:val="both"/>
        <w:rPr>
          <w:rFonts w:ascii="Times New Roman" w:eastAsia="Times New Roman" w:hAnsi="Times New Roman"/>
          <w:sz w:val="24"/>
          <w:szCs w:val="24"/>
          <w:lang w:eastAsia="bg-BG"/>
        </w:rPr>
      </w:pPr>
    </w:p>
    <w:p w14:paraId="33135114" w14:textId="77777777" w:rsidR="00811E63" w:rsidRPr="00DA41A4" w:rsidRDefault="00643895" w:rsidP="00A7560E">
      <w:pPr>
        <w:spacing w:after="0" w:line="360" w:lineRule="auto"/>
        <w:jc w:val="both"/>
        <w:rPr>
          <w:rFonts w:ascii="Times New Roman" w:eastAsia="Times New Roman" w:hAnsi="Times New Roman"/>
          <w:b/>
          <w:sz w:val="24"/>
          <w:szCs w:val="24"/>
          <w:lang w:eastAsia="bg-BG"/>
        </w:rPr>
      </w:pPr>
      <w:r w:rsidRPr="00DA41A4">
        <w:rPr>
          <w:rFonts w:ascii="Times New Roman" w:eastAsia="Times New Roman" w:hAnsi="Times New Roman"/>
          <w:b/>
          <w:sz w:val="24"/>
          <w:szCs w:val="24"/>
          <w:lang w:eastAsia="bg-BG"/>
        </w:rPr>
        <w:t>The review should answer the following questions:</w:t>
      </w:r>
    </w:p>
    <w:p w14:paraId="071A4A14" w14:textId="77777777" w:rsidR="000538AA" w:rsidRPr="00DA41A4" w:rsidRDefault="003E6922" w:rsidP="00F010A5">
      <w:pPr>
        <w:pStyle w:val="ListParagraph"/>
        <w:numPr>
          <w:ilvl w:val="0"/>
          <w:numId w:val="1"/>
        </w:numPr>
        <w:spacing w:before="120" w:after="0" w:line="360" w:lineRule="auto"/>
        <w:ind w:left="714" w:hanging="357"/>
        <w:contextualSpacing w:val="0"/>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Significance of the research problem in scientific and applied terms.</w:t>
      </w:r>
    </w:p>
    <w:p w14:paraId="1698A4A1" w14:textId="77777777" w:rsidR="001552CE" w:rsidRPr="00DA41A4" w:rsidRDefault="001552CE" w:rsidP="00A7560E">
      <w:pPr>
        <w:pStyle w:val="ListParagraph"/>
        <w:spacing w:after="0" w:line="360" w:lineRule="auto"/>
        <w:ind w:left="0" w:firstLine="709"/>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The problem studied in the dissertation work - "global trends in the development of trade relations in the conditions of deepening geo-economic and political transformations caused by the series of crises in the 21st century" is relevant due to the continuing uncertainty in modern trade and economic relations, caused by the actions of the US administration and the inability of the World Trade Organization to maintain the multilateral nature of the treaty system. The studied changes in world trade have a significant impact on the trade policy of the European Union (EU) and on the foreign economic relations of Bulgaria as a member state. Opportunities are proposed for diversifying the country's trade policy in regions that have contractual and legal relations with the EU.</w:t>
      </w:r>
    </w:p>
    <w:p w14:paraId="78F07346" w14:textId="77777777" w:rsidR="003E6922" w:rsidRPr="00DA41A4" w:rsidRDefault="003E6922" w:rsidP="00F010A5">
      <w:pPr>
        <w:pStyle w:val="ListParagraph"/>
        <w:numPr>
          <w:ilvl w:val="0"/>
          <w:numId w:val="1"/>
        </w:numPr>
        <w:spacing w:before="120" w:after="0" w:line="360" w:lineRule="auto"/>
        <w:ind w:left="714" w:hanging="357"/>
        <w:contextualSpacing w:val="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Precisely formulated goals and objectives of the dissertation.</w:t>
      </w:r>
    </w:p>
    <w:p w14:paraId="3B834CE0" w14:textId="77777777" w:rsidR="001552CE" w:rsidRPr="00DA41A4" w:rsidRDefault="00DA41A4" w:rsidP="00A7560E">
      <w:pPr>
        <w:pStyle w:val="ListParagraph"/>
        <w:spacing w:after="0" w:line="360" w:lineRule="auto"/>
        <w:ind w:left="0" w:firstLine="709"/>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The author precisely defines five research tasks, which in practice indicate the steps in the research process and indicate the questions that he seeks to answer in the process of implementing the set goal. The formulated goals and tasks clearly indicate the understanding of the ways to achieve the set parameters of the study and methods for achieving them.</w:t>
      </w:r>
    </w:p>
    <w:p w14:paraId="3728FE60" w14:textId="77777777" w:rsidR="00FA78B6" w:rsidRPr="00CD3592" w:rsidRDefault="006324B2" w:rsidP="00F010A5">
      <w:pPr>
        <w:pStyle w:val="ListParagraph"/>
        <w:numPr>
          <w:ilvl w:val="0"/>
          <w:numId w:val="1"/>
        </w:numPr>
        <w:spacing w:before="120" w:after="120" w:line="360" w:lineRule="auto"/>
        <w:ind w:left="714" w:hanging="357"/>
        <w:contextualSpacing w:val="0"/>
        <w:rPr>
          <w:rFonts w:ascii="Times New Roman" w:eastAsia="Times New Roman" w:hAnsi="Times New Roman"/>
          <w:b/>
          <w:bCs/>
          <w:sz w:val="24"/>
          <w:szCs w:val="24"/>
          <w:lang w:eastAsia="bg-BG"/>
        </w:rPr>
      </w:pPr>
      <w:r w:rsidRPr="00CD3592">
        <w:rPr>
          <w:rFonts w:ascii="Times New Roman" w:eastAsia="Times New Roman" w:hAnsi="Times New Roman"/>
          <w:b/>
          <w:bCs/>
          <w:sz w:val="24"/>
          <w:szCs w:val="24"/>
          <w:lang w:eastAsia="bg-BG"/>
        </w:rPr>
        <w:t>Not applicable</w:t>
      </w:r>
    </w:p>
    <w:p w14:paraId="3AB369EA" w14:textId="77777777" w:rsidR="00643895" w:rsidRPr="00DA41A4" w:rsidRDefault="00643895" w:rsidP="00F010A5">
      <w:pPr>
        <w:pStyle w:val="ListParagraph"/>
        <w:numPr>
          <w:ilvl w:val="0"/>
          <w:numId w:val="1"/>
        </w:numPr>
        <w:spacing w:before="120" w:after="0" w:line="360" w:lineRule="auto"/>
        <w:ind w:left="714" w:hanging="357"/>
        <w:contextualSpacing w:val="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Degree of knowledge of the state of the problem and relevance of the literature used.</w:t>
      </w:r>
    </w:p>
    <w:p w14:paraId="0FF302F6" w14:textId="77777777" w:rsidR="003C773B" w:rsidRDefault="003C773B" w:rsidP="00A7560E">
      <w:pPr>
        <w:pStyle w:val="ListParagraph"/>
        <w:spacing w:after="0" w:line="360" w:lineRule="auto"/>
        <w:ind w:left="0" w:firstLine="709"/>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When developing the scientific problem, the doctoral student should demonstrate knowledge of the achievements in the research field in the country and, of course, according to the possibilities, in foreign sources.</w:t>
      </w:r>
    </w:p>
    <w:p w14:paraId="78C55FBF" w14:textId="77777777" w:rsidR="00586CC1" w:rsidRDefault="00586CC1" w:rsidP="00A7560E">
      <w:pPr>
        <w:pStyle w:val="ListParagraph"/>
        <w:spacing w:after="0" w:line="360" w:lineRule="auto"/>
        <w:ind w:left="0" w:firstLine="709"/>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The doctoral student has sought to study research by well-known authors in the country, as well as by his scientific consultant, statistical data from national institutions (NSI and BNB), data from leading international economic organizations (IMF, World Bank, WTO), as well as textbooks and encyclopedias. </w:t>
      </w:r>
      <w:r w:rsidR="003C773B">
        <w:rPr>
          <w:rFonts w:ascii="Times New Roman" w:eastAsia="Times New Roman" w:hAnsi="Times New Roman"/>
          <w:sz w:val="24"/>
          <w:szCs w:val="24"/>
          <w:lang w:eastAsia="bg-BG"/>
        </w:rPr>
        <w:t xml:space="preserve">On this basis, it can be argued that the doctoral student knows the state of the problem and the indicated literature to which he refers </w:t>
      </w:r>
      <w:r w:rsidR="003C773B">
        <w:rPr>
          <w:rFonts w:ascii="Times New Roman" w:eastAsia="Times New Roman" w:hAnsi="Times New Roman"/>
          <w:sz w:val="24"/>
          <w:szCs w:val="24"/>
          <w:lang w:eastAsia="bg-BG"/>
        </w:rPr>
        <w:lastRenderedPageBreak/>
        <w:t>corresponds to the scientific research. In certain cases, the indicated literary sources are classical works, distant in time and cited as a theoretical basis to support a theoretical statement.</w:t>
      </w:r>
    </w:p>
    <w:p w14:paraId="46F70E0F" w14:textId="77777777" w:rsidR="000538AA" w:rsidRPr="00DA41A4" w:rsidRDefault="000538AA" w:rsidP="00F010A5">
      <w:pPr>
        <w:pStyle w:val="ListParagraph"/>
        <w:numPr>
          <w:ilvl w:val="0"/>
          <w:numId w:val="1"/>
        </w:numPr>
        <w:spacing w:before="120" w:after="0" w:line="360" w:lineRule="auto"/>
        <w:ind w:left="714" w:hanging="357"/>
        <w:contextualSpacing w:val="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Correctness in citing a representative number of authors.</w:t>
      </w:r>
    </w:p>
    <w:p w14:paraId="0EE3300A" w14:textId="77777777" w:rsidR="008C7434" w:rsidRDefault="00A6001B" w:rsidP="00A7560E">
      <w:pPr>
        <w:pStyle w:val="ListParagraph"/>
        <w:spacing w:after="0" w:line="360" w:lineRule="auto"/>
        <w:ind w:left="0" w:firstLine="709"/>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The presented dissertation work contains references to analyses by researchers and employees of international organizations, as well as authoritative statistical databases. The author practically does not use citation in any of the accepted formats, but indicates the positions of certain authors without specifying whether they reflect their own opinion or present the positions of the institution to which they belong. Therefore, at certain moments it is not clear whether the citation refers to an analysis by an employee or presents information from the institution itself. I would like to note that the citation should be as it is in the language of the publication, and not translated into Bulgarian, because it creates an inaccurate idea of the structure of the sources - in Bulgarian and in another language.</w:t>
      </w:r>
    </w:p>
    <w:p w14:paraId="3CB6BA43" w14:textId="77777777" w:rsidR="000538AA" w:rsidRPr="00DA41A4" w:rsidRDefault="000538AA" w:rsidP="00F010A5">
      <w:pPr>
        <w:pStyle w:val="ListParagraph"/>
        <w:numPr>
          <w:ilvl w:val="0"/>
          <w:numId w:val="1"/>
        </w:numPr>
        <w:spacing w:before="120" w:after="0" w:line="360" w:lineRule="auto"/>
        <w:ind w:left="714" w:hanging="357"/>
        <w:contextualSpacing w:val="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Availability of a substantiated and developed theoretical model of the study.</w:t>
      </w:r>
    </w:p>
    <w:p w14:paraId="491472E2" w14:textId="77777777" w:rsidR="00E26428" w:rsidRPr="00DA41A4" w:rsidRDefault="009E00F7" w:rsidP="00A7560E">
      <w:pPr>
        <w:pStyle w:val="ListParagraph"/>
        <w:spacing w:after="0" w:line="360" w:lineRule="auto"/>
        <w:ind w:left="0" w:firstLine="709"/>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The theoretical model of the study is presented in the first chapter, which presupposes the foundations of the developed methodology of the dissertation work. The doctoral student has taken as a basis the classical theory of international trade and the neoclassical interpretations of the classics of general economic theory. In a number of cases, certain achievements of economic theory and instruments of trade policy have been interpreted as separate theories. In certain cases, the trends in the manifestation of certain dependencies and approaches to managing trade processes as modern concepts in trade, which differs from the classical tools of theoretical analysis. In general, the theoretical model to some extent approaches the "literature review" applied in the English-language literature, since the multitude of theories mentioned in practice build on </w:t>
      </w:r>
      <w:r w:rsidR="006F1498">
        <w:rPr>
          <w:rFonts w:ascii="Times New Roman" w:eastAsia="Times New Roman" w:hAnsi="Times New Roman"/>
          <w:sz w:val="24"/>
          <w:szCs w:val="24"/>
          <w:lang w:eastAsia="bg-BG"/>
        </w:rPr>
        <w:t xml:space="preserve">a single theoretical statement </w:t>
      </w:r>
      <w:r w:rsidR="00A07EB6">
        <w:rPr>
          <w:rFonts w:ascii="Times New Roman" w:eastAsia="Times New Roman" w:hAnsi="Times New Roman"/>
          <w:sz w:val="24"/>
          <w:szCs w:val="24"/>
          <w:lang w:eastAsia="bg-BG"/>
        </w:rPr>
        <w:t>. In practice, the proposed set of theoretical concepts is used to argue the author's conclusions.</w:t>
      </w:r>
    </w:p>
    <w:p w14:paraId="30881A13" w14:textId="77777777" w:rsidR="00643895" w:rsidRPr="00DA41A4" w:rsidRDefault="00643895" w:rsidP="00F010A5">
      <w:pPr>
        <w:pStyle w:val="ListParagraph"/>
        <w:numPr>
          <w:ilvl w:val="0"/>
          <w:numId w:val="1"/>
        </w:numPr>
        <w:spacing w:before="120" w:after="0" w:line="360" w:lineRule="auto"/>
        <w:ind w:left="714" w:hanging="357"/>
        <w:contextualSpacing w:val="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Compliance of the chosen methodology and research methodology with the set goal and objectives of the dissertation.</w:t>
      </w:r>
    </w:p>
    <w:p w14:paraId="705D19CD" w14:textId="77777777" w:rsidR="00E26428" w:rsidRPr="00DA41A4" w:rsidRDefault="00753F9B" w:rsidP="00F010A5">
      <w:pPr>
        <w:pStyle w:val="ListParagraph"/>
        <w:spacing w:after="0" w:line="360" w:lineRule="auto"/>
        <w:ind w:left="0" w:firstLine="709"/>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The methodology and methodology presented by the author correspond to the set goal and tasks in the development of the dissertation work. The application of classical and modern theoretical postulates substantiate the assessments of the change in the global processes of transformation of the world economy, accelerated by certain political actions and the policy of certain countries. The comprehensive analysis of the macroeconomic indicators of a large number of leading countries in economic terms has in practice proved </w:t>
      </w:r>
      <w:r>
        <w:rPr>
          <w:rFonts w:ascii="Times New Roman" w:eastAsia="Times New Roman" w:hAnsi="Times New Roman"/>
          <w:sz w:val="24"/>
          <w:szCs w:val="24"/>
          <w:lang w:eastAsia="bg-BG"/>
        </w:rPr>
        <w:lastRenderedPageBreak/>
        <w:t>insufficient to argue for formulated theses and statements, which in some cases have a source in the national doctrines of leading countries. This is evident in the interpretation of integration processes in international organizations, which are too far from understanding the proposed theories. In the tables in the appendix, there is a repetition of indicators (trade in goods, trade in goods and services), which can be avoided, and also indicate what the unit of measurement is - I assume current prices.</w:t>
      </w:r>
    </w:p>
    <w:p w14:paraId="3EB3B194" w14:textId="77777777" w:rsidR="000538AA" w:rsidRPr="00DA41A4" w:rsidRDefault="003E6922" w:rsidP="00F010A5">
      <w:pPr>
        <w:pStyle w:val="ListParagraph"/>
        <w:numPr>
          <w:ilvl w:val="0"/>
          <w:numId w:val="1"/>
        </w:numPr>
        <w:spacing w:before="120" w:after="0" w:line="360" w:lineRule="auto"/>
        <w:ind w:left="714" w:hanging="357"/>
        <w:contextualSpacing w:val="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Having your own contribution in collecting and analyzing empirical data.</w:t>
      </w:r>
    </w:p>
    <w:p w14:paraId="0EB04805" w14:textId="77777777" w:rsidR="00E26428" w:rsidRPr="00DA41A4" w:rsidRDefault="002F17BD" w:rsidP="00A7560E">
      <w:pPr>
        <w:pStyle w:val="ListParagraph"/>
        <w:spacing w:after="0" w:line="360" w:lineRule="auto"/>
        <w:ind w:left="0" w:firstLine="709"/>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When collecting and analyzing empirical data, the author refers to established approaches and independently formulates the results of the analysis of the proposed statistical and informational data.</w:t>
      </w:r>
    </w:p>
    <w:p w14:paraId="1BC7A5B6" w14:textId="77777777" w:rsidR="00D65177" w:rsidRPr="00DA41A4" w:rsidRDefault="00A416F2" w:rsidP="00F010A5">
      <w:pPr>
        <w:spacing w:before="120" w:after="0" w:line="360" w:lineRule="auto"/>
        <w:jc w:val="both"/>
        <w:rPr>
          <w:rFonts w:ascii="Times New Roman" w:eastAsia="Times New Roman" w:hAnsi="Times New Roman"/>
          <w:b/>
          <w:sz w:val="24"/>
          <w:szCs w:val="24"/>
          <w:lang w:eastAsia="bg-BG"/>
        </w:rPr>
      </w:pPr>
      <w:r w:rsidRPr="00DA41A4">
        <w:rPr>
          <w:rFonts w:ascii="Times New Roman" w:eastAsia="Times New Roman" w:hAnsi="Times New Roman"/>
          <w:b/>
          <w:sz w:val="24"/>
          <w:szCs w:val="24"/>
          <w:lang w:eastAsia="bg-BG"/>
        </w:rPr>
        <w:t>Description of contributions:</w:t>
      </w:r>
    </w:p>
    <w:p w14:paraId="552CEBF1" w14:textId="77777777" w:rsidR="00643895" w:rsidRPr="00DA41A4" w:rsidRDefault="00643895" w:rsidP="00F010A5">
      <w:pPr>
        <w:numPr>
          <w:ilvl w:val="0"/>
          <w:numId w:val="5"/>
        </w:numPr>
        <w:spacing w:before="120" w:after="0" w:line="360" w:lineRule="auto"/>
        <w:ind w:left="641" w:hanging="357"/>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A brief description of the nature and assessment of the credibility of the material on which the contributions of the dissertation are built.</w:t>
      </w:r>
    </w:p>
    <w:p w14:paraId="37645890" w14:textId="77777777" w:rsidR="00C46134" w:rsidRPr="00DA41A4" w:rsidRDefault="002F17BD" w:rsidP="00A7560E">
      <w:pPr>
        <w:spacing w:after="0" w:line="360" w:lineRule="auto"/>
        <w:ind w:firstLine="709"/>
        <w:contextualSpacing/>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The contributions of the dissertation work are obtained as a result of the analysis of reliable information sources such as statistical data from leading international economic organizations such as the IMF, the World Bank, Eurostat, the National Statistical Institute, assessments of authoritative researchers and analysts, as well as the positions declared by international organizations.</w:t>
      </w:r>
    </w:p>
    <w:p w14:paraId="1FA66840" w14:textId="77777777" w:rsidR="00F849A0" w:rsidRPr="00DA41A4" w:rsidRDefault="00A416F2" w:rsidP="00F010A5">
      <w:pPr>
        <w:pStyle w:val="ListParagraph"/>
        <w:numPr>
          <w:ilvl w:val="0"/>
          <w:numId w:val="5"/>
        </w:numPr>
        <w:spacing w:before="120" w:after="0" w:line="360" w:lineRule="auto"/>
        <w:ind w:left="0" w:firstLine="284"/>
        <w:contextualSpacing w:val="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Description of the candidate's contributions and their classification.</w:t>
      </w:r>
    </w:p>
    <w:p w14:paraId="4DFA3438" w14:textId="77777777" w:rsidR="00C75F2B" w:rsidRPr="00DA41A4" w:rsidRDefault="00A434A3" w:rsidP="00A7560E">
      <w:pPr>
        <w:pStyle w:val="ListParagraph"/>
        <w:spacing w:after="0" w:line="360" w:lineRule="auto"/>
        <w:ind w:left="644"/>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 xml:space="preserve">a) </w:t>
      </w:r>
      <w:r w:rsidR="00C75F2B" w:rsidRPr="00DA41A4">
        <w:rPr>
          <w:rFonts w:ascii="Times New Roman" w:eastAsia="Times New Roman" w:hAnsi="Times New Roman"/>
          <w:sz w:val="24"/>
          <w:szCs w:val="24"/>
          <w:lang w:eastAsia="bg-BG"/>
        </w:rPr>
        <w:t xml:space="preserve">The dissertation must demonstrate that </w:t>
      </w:r>
      <w:bookmarkStart w:id="1" w:name="_Hlk216624525"/>
      <w:r w:rsidR="00C75F2B" w:rsidRPr="00DA41A4">
        <w:rPr>
          <w:rFonts w:ascii="Times New Roman" w:eastAsia="Times New Roman" w:hAnsi="Times New Roman"/>
          <w:sz w:val="24"/>
          <w:szCs w:val="24"/>
          <w:lang w:eastAsia="bg-BG"/>
        </w:rPr>
        <w:t>the candidate possesses in-depth theoretical knowledge in the relevant specialty and the ability for independent scientific research.</w:t>
      </w:r>
      <w:bookmarkEnd w:id="1"/>
    </w:p>
    <w:p w14:paraId="12B22170" w14:textId="77777777" w:rsidR="00205514" w:rsidRDefault="00FF0A88" w:rsidP="00A7560E">
      <w:pPr>
        <w:pStyle w:val="ListParagraph"/>
        <w:spacing w:after="0" w:line="360" w:lineRule="auto"/>
        <w:ind w:left="0" w:firstLine="709"/>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The dissertation explores current problems of contemporary international economics and the analysis has given the author the opportunity to formulate contributions, according to his understanding. They can be presented in the following form:</w:t>
      </w:r>
    </w:p>
    <w:p w14:paraId="56B9780A" w14:textId="77777777" w:rsidR="00FF0A88" w:rsidRDefault="00DF5B46" w:rsidP="00A7560E">
      <w:pPr>
        <w:pStyle w:val="ListParagraph"/>
        <w:numPr>
          <w:ilvl w:val="0"/>
          <w:numId w:val="7"/>
        </w:numPr>
        <w:spacing w:after="0" w:line="360" w:lineRule="auto"/>
        <w:ind w:left="1037" w:hanging="35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The main theoretical schools in the development of international trade theory and concepts of the effects of their application in contemporary conditions are systematized. This contribution can be defined as the systematization and supplementation of scientific knowledge.</w:t>
      </w:r>
    </w:p>
    <w:p w14:paraId="243EF3DF" w14:textId="77777777" w:rsidR="00DF5B46" w:rsidRDefault="00DF5B46" w:rsidP="00A7560E">
      <w:pPr>
        <w:pStyle w:val="ListParagraph"/>
        <w:numPr>
          <w:ilvl w:val="0"/>
          <w:numId w:val="7"/>
        </w:numPr>
        <w:spacing w:after="0" w:line="360" w:lineRule="auto"/>
        <w:ind w:left="1037" w:hanging="35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Trends in changes in global trade flows are formulated and the impact of the Russian-Ukrainian war is defined through the redirection of trade and the restructuring of exports and imports of resources and technologies in the EU.</w:t>
      </w:r>
      <w:r w:rsidR="00BD35D7" w:rsidRPr="00BD35D7">
        <w:t xml:space="preserve"> </w:t>
      </w:r>
      <w:r w:rsidR="00BD35D7" w:rsidRPr="00BD35D7">
        <w:rPr>
          <w:rFonts w:ascii="Times New Roman" w:eastAsia="Times New Roman" w:hAnsi="Times New Roman"/>
          <w:sz w:val="24"/>
          <w:szCs w:val="24"/>
          <w:lang w:eastAsia="bg-BG"/>
        </w:rPr>
        <w:t xml:space="preserve">This </w:t>
      </w:r>
      <w:r w:rsidR="00BD35D7" w:rsidRPr="00BD35D7">
        <w:rPr>
          <w:rFonts w:ascii="Times New Roman" w:eastAsia="Times New Roman" w:hAnsi="Times New Roman"/>
          <w:sz w:val="24"/>
          <w:szCs w:val="24"/>
          <w:lang w:eastAsia="bg-BG"/>
        </w:rPr>
        <w:lastRenderedPageBreak/>
        <w:t>contribution can be defined as the systematization and complementation of scientific knowledge.</w:t>
      </w:r>
    </w:p>
    <w:p w14:paraId="1E1E7C7E" w14:textId="77777777" w:rsidR="00BD35D7" w:rsidRDefault="00BD35D7" w:rsidP="00A7560E">
      <w:pPr>
        <w:pStyle w:val="ListParagraph"/>
        <w:numPr>
          <w:ilvl w:val="0"/>
          <w:numId w:val="7"/>
        </w:numPr>
        <w:spacing w:after="0" w:line="360" w:lineRule="auto"/>
        <w:ind w:left="1037" w:hanging="35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Conclusions are defined about the effects of the conflict on the economy of Bulgaria in the context of EU membership, and opportunities are proposed for diversification of the country's trade relations, participation in European value chains, and in the changing global environment. </w:t>
      </w:r>
      <w:bookmarkStart w:id="2" w:name="_Hlk216624092"/>
      <w:r w:rsidR="00F647D3">
        <w:rPr>
          <w:rFonts w:ascii="Times New Roman" w:eastAsia="Times New Roman" w:hAnsi="Times New Roman"/>
          <w:sz w:val="24"/>
          <w:szCs w:val="24"/>
          <w:lang w:eastAsia="bg-BG"/>
        </w:rPr>
        <w:t>This contribution has a specific scientific and applied nature.</w:t>
      </w:r>
    </w:p>
    <w:bookmarkEnd w:id="2"/>
    <w:p w14:paraId="129AB662" w14:textId="77777777" w:rsidR="00F647D3" w:rsidRPr="00F647D3" w:rsidRDefault="00F647D3" w:rsidP="00A7560E">
      <w:pPr>
        <w:numPr>
          <w:ilvl w:val="0"/>
          <w:numId w:val="7"/>
        </w:numPr>
        <w:spacing w:after="0" w:line="360" w:lineRule="auto"/>
        <w:ind w:left="1037" w:hanging="357"/>
        <w:jc w:val="both"/>
        <w:rPr>
          <w:rFonts w:ascii="Times New Roman" w:eastAsia="Times New Roman" w:hAnsi="Times New Roman"/>
          <w:sz w:val="24"/>
          <w:szCs w:val="24"/>
          <w:lang w:eastAsia="bg-BG"/>
        </w:rPr>
      </w:pPr>
      <w:r w:rsidRPr="00F647D3">
        <w:rPr>
          <w:rFonts w:ascii="Times New Roman" w:eastAsia="Times New Roman" w:hAnsi="Times New Roman"/>
          <w:sz w:val="24"/>
          <w:szCs w:val="24"/>
          <w:lang w:eastAsia="bg-BG"/>
        </w:rPr>
        <w:t xml:space="preserve">An interdisciplinary research framework has been developed to assess the impact of integration processes on contemporary </w:t>
      </w:r>
      <w:r>
        <w:rPr>
          <w:rFonts w:ascii="Times New Roman" w:eastAsia="Times New Roman" w:hAnsi="Times New Roman"/>
          <w:sz w:val="24"/>
          <w:szCs w:val="24"/>
          <w:lang w:eastAsia="bg-BG"/>
        </w:rPr>
        <w:t>regionalization processes and the possibilities for meeting the challenges of global crises. This contribution has a specific scientific and applied nature.</w:t>
      </w:r>
    </w:p>
    <w:p w14:paraId="54538173" w14:textId="77777777" w:rsidR="00BD35D7" w:rsidRDefault="00F647D3" w:rsidP="00A7560E">
      <w:pPr>
        <w:pStyle w:val="ListParagraph"/>
        <w:spacing w:after="0" w:line="360" w:lineRule="auto"/>
        <w:ind w:left="0" w:firstLine="709"/>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The contribution 4 formulated by the doctoral student should be edited to clarify the essence of the achievement in question.</w:t>
      </w:r>
    </w:p>
    <w:p w14:paraId="229A0D4B" w14:textId="77777777" w:rsidR="00F647D3" w:rsidRDefault="00F647D3" w:rsidP="00A7560E">
      <w:pPr>
        <w:pStyle w:val="ListParagraph"/>
        <w:spacing w:after="0" w:line="360" w:lineRule="auto"/>
        <w:ind w:left="0" w:firstLine="709"/>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The formulated contribution 6 does not have such a character, due to the unclear framework of events and the open nature of the problem under study.</w:t>
      </w:r>
    </w:p>
    <w:p w14:paraId="0AFCBB09" w14:textId="77777777" w:rsidR="00A7560E" w:rsidRPr="00DA41A4" w:rsidRDefault="00A7560E" w:rsidP="00A7560E">
      <w:pPr>
        <w:pStyle w:val="ListParagraph"/>
        <w:spacing w:after="0" w:line="360" w:lineRule="auto"/>
        <w:ind w:left="0" w:firstLine="709"/>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The assessment of the contributions in the dissertation work of Dimitar Angelov Stoychev gives reason to assume that the candidate possesses in-depth theoretical knowledge of the world economy and international economic relations and the ability to conduct independent scientific research.</w:t>
      </w:r>
    </w:p>
    <w:p w14:paraId="1C9FF202" w14:textId="77777777" w:rsidR="00C75F2B" w:rsidRPr="00DA41A4" w:rsidRDefault="00A434A3" w:rsidP="00F010A5">
      <w:pPr>
        <w:pStyle w:val="ListParagraph"/>
        <w:spacing w:before="120" w:after="120" w:line="360" w:lineRule="auto"/>
        <w:ind w:left="646"/>
        <w:contextualSpacing w:val="0"/>
        <w:jc w:val="both"/>
        <w:rPr>
          <w:rFonts w:ascii="Times New Roman" w:eastAsia="Times New Roman" w:hAnsi="Times New Roman"/>
          <w:sz w:val="24"/>
          <w:szCs w:val="24"/>
          <w:lang w:eastAsia="bg-BG"/>
        </w:rPr>
      </w:pPr>
      <w:r w:rsidRPr="008F1DBA">
        <w:rPr>
          <w:rFonts w:ascii="Times New Roman" w:eastAsia="Times New Roman" w:hAnsi="Times New Roman"/>
          <w:b/>
          <w:bCs/>
          <w:sz w:val="24"/>
          <w:szCs w:val="24"/>
          <w:lang w:eastAsia="bg-BG"/>
        </w:rPr>
        <w:t xml:space="preserve">b) </w:t>
      </w:r>
      <w:r w:rsidR="00E26428" w:rsidRPr="00F010A5">
        <w:rPr>
          <w:rFonts w:ascii="Times New Roman" w:eastAsia="Times New Roman" w:hAnsi="Times New Roman"/>
          <w:b/>
          <w:bCs/>
          <w:sz w:val="24"/>
          <w:szCs w:val="24"/>
          <w:lang w:eastAsia="bg-BG"/>
        </w:rPr>
        <w:t>Not applicable</w:t>
      </w:r>
    </w:p>
    <w:p w14:paraId="3F13F0DF" w14:textId="77777777" w:rsidR="00F849A0" w:rsidRPr="00DA41A4" w:rsidRDefault="00F849A0" w:rsidP="00F010A5">
      <w:pPr>
        <w:pStyle w:val="ListParagraph"/>
        <w:numPr>
          <w:ilvl w:val="0"/>
          <w:numId w:val="5"/>
        </w:numPr>
        <w:spacing w:before="120" w:after="0" w:line="360" w:lineRule="auto"/>
        <w:ind w:left="641" w:hanging="357"/>
        <w:contextualSpacing w:val="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Assessment of the degree of personal participation of the dissertation candidate in the contributions.</w:t>
      </w:r>
    </w:p>
    <w:p w14:paraId="7B0C730D" w14:textId="77777777" w:rsidR="00A574FB" w:rsidRPr="00DA41A4" w:rsidRDefault="002366AB" w:rsidP="00A7560E">
      <w:pPr>
        <w:pStyle w:val="ListParagraph"/>
        <w:spacing w:after="0" w:line="360" w:lineRule="auto"/>
        <w:ind w:left="0" w:firstLine="709"/>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The presented achievements of the doctoral student are the results of his research and the conclusions and results formulated on this basis. They reflect the achievements in the scientific literature and the author's interpretation of theoretical postulates, as well as the results of the analysis of the collected empirical data. I assume that the doctoral student independently formulated the proposed achievements and scientific and applied contributions.</w:t>
      </w:r>
    </w:p>
    <w:p w14:paraId="27A6A3F9" w14:textId="77777777" w:rsidR="006C7C7F" w:rsidRPr="00DA41A4" w:rsidRDefault="006C7C7F" w:rsidP="00F010A5">
      <w:pPr>
        <w:pStyle w:val="ListParagraph"/>
        <w:numPr>
          <w:ilvl w:val="0"/>
          <w:numId w:val="5"/>
        </w:numPr>
        <w:spacing w:before="120" w:after="0" w:line="360" w:lineRule="auto"/>
        <w:ind w:left="0" w:firstLine="284"/>
        <w:contextualSpacing w:val="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Assessment of the compliance of the abstract with the main points and contributions of the dissertation.</w:t>
      </w:r>
    </w:p>
    <w:p w14:paraId="3EED50D0" w14:textId="77777777" w:rsidR="00C958C9" w:rsidRPr="00DA41A4" w:rsidRDefault="001552CE" w:rsidP="00A7560E">
      <w:pPr>
        <w:spacing w:after="0" w:line="360" w:lineRule="auto"/>
        <w:ind w:firstLine="709"/>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 xml:space="preserve">The abstract of the dissertation is 36 pages long. The general characteristics of the dissertation, a synthesized presentation of the dissertation, the conclusion and the results achieved from the implementation of the goal and tasks in the dissertation are indicated. A </w:t>
      </w:r>
      <w:r w:rsidRPr="00DA41A4">
        <w:rPr>
          <w:rFonts w:ascii="Times New Roman" w:eastAsia="Times New Roman" w:hAnsi="Times New Roman"/>
          <w:sz w:val="24"/>
          <w:szCs w:val="24"/>
          <w:lang w:eastAsia="bg-BG"/>
        </w:rPr>
        <w:lastRenderedPageBreak/>
        <w:t>reference is presented for the contributions in the dissertation and the publications on the dissertation. The reference for the contributions, as the sixth contribution, also includes proposals for future research. The presented content correctly shows the problems developed in the dissertation and the results of the scientific research.</w:t>
      </w:r>
    </w:p>
    <w:p w14:paraId="31420EBC" w14:textId="77777777" w:rsidR="006C7C7F" w:rsidRPr="00DA41A4" w:rsidRDefault="006C7C7F" w:rsidP="00A7560E">
      <w:pPr>
        <w:spacing w:before="120" w:after="0" w:line="360" w:lineRule="auto"/>
        <w:jc w:val="both"/>
        <w:rPr>
          <w:rFonts w:ascii="Times New Roman" w:eastAsia="Times New Roman" w:hAnsi="Times New Roman"/>
          <w:b/>
          <w:sz w:val="24"/>
          <w:szCs w:val="24"/>
          <w:lang w:eastAsia="bg-BG"/>
        </w:rPr>
      </w:pPr>
      <w:r w:rsidRPr="00DA41A4">
        <w:rPr>
          <w:rFonts w:ascii="Times New Roman" w:eastAsia="Times New Roman" w:hAnsi="Times New Roman"/>
          <w:b/>
          <w:sz w:val="24"/>
          <w:szCs w:val="24"/>
          <w:lang w:eastAsia="bg-BG"/>
        </w:rPr>
        <w:t>Impacts of dissertation work on the external environment.</w:t>
      </w:r>
    </w:p>
    <w:p w14:paraId="4E3C0D99" w14:textId="77777777" w:rsidR="006C7C7F" w:rsidRPr="00DA41A4" w:rsidRDefault="00F849A0" w:rsidP="00F010A5">
      <w:pPr>
        <w:pStyle w:val="ListParagraph"/>
        <w:numPr>
          <w:ilvl w:val="0"/>
          <w:numId w:val="6"/>
        </w:numPr>
        <w:spacing w:before="120" w:after="0" w:line="360" w:lineRule="auto"/>
        <w:ind w:left="641" w:hanging="357"/>
        <w:contextualSpacing w:val="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Assessment of publications on the dissertation: number, nature of the publications in which they were published.</w:t>
      </w:r>
    </w:p>
    <w:p w14:paraId="70E29579" w14:textId="77777777" w:rsidR="00027C3D" w:rsidRPr="00DA41A4" w:rsidRDefault="00027C3D" w:rsidP="00A7560E">
      <w:pPr>
        <w:pStyle w:val="ListParagraph"/>
        <w:spacing w:after="0" w:line="360" w:lineRule="auto"/>
        <w:ind w:left="0" w:firstLine="709"/>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The candidate has presented results of his research at national and international scientific forums, where they have been published in edited collective volumes with scientific review. The publications are of a volume of three articles and one study, exceeding the necessary national minimum requirements.</w:t>
      </w:r>
    </w:p>
    <w:p w14:paraId="3F8D3C91" w14:textId="77777777" w:rsidR="00F849A0" w:rsidRPr="00DA41A4" w:rsidRDefault="003E6922" w:rsidP="00F010A5">
      <w:pPr>
        <w:pStyle w:val="ListParagraph"/>
        <w:numPr>
          <w:ilvl w:val="0"/>
          <w:numId w:val="6"/>
        </w:numPr>
        <w:spacing w:before="120" w:after="0" w:line="360" w:lineRule="auto"/>
        <w:ind w:left="641" w:hanging="357"/>
        <w:contextualSpacing w:val="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Use and citation by other authors, reviews in the scientific press, etc.</w:t>
      </w:r>
    </w:p>
    <w:p w14:paraId="28595906" w14:textId="77777777" w:rsidR="00027C3D" w:rsidRPr="00DA41A4" w:rsidRDefault="00027C3D" w:rsidP="00A7560E">
      <w:pPr>
        <w:pStyle w:val="ListParagraph"/>
        <w:spacing w:after="0" w:line="360" w:lineRule="auto"/>
        <w:ind w:left="0" w:firstLine="709"/>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No information is provided about citing publications on the dissertation and reviews in the scientific press.</w:t>
      </w:r>
    </w:p>
    <w:p w14:paraId="06B90690" w14:textId="77777777" w:rsidR="006C7C7F" w:rsidRPr="00DA41A4" w:rsidRDefault="006C7C7F" w:rsidP="00F010A5">
      <w:pPr>
        <w:spacing w:before="120" w:after="0" w:line="360" w:lineRule="auto"/>
        <w:jc w:val="both"/>
        <w:rPr>
          <w:rFonts w:ascii="Times New Roman" w:eastAsia="Times New Roman" w:hAnsi="Times New Roman"/>
          <w:b/>
          <w:sz w:val="24"/>
          <w:szCs w:val="24"/>
          <w:lang w:eastAsia="bg-BG"/>
        </w:rPr>
      </w:pPr>
      <w:r w:rsidRPr="00DA41A4">
        <w:rPr>
          <w:rFonts w:ascii="Times New Roman" w:eastAsia="Times New Roman" w:hAnsi="Times New Roman"/>
          <w:b/>
          <w:sz w:val="24"/>
          <w:szCs w:val="24"/>
          <w:lang w:eastAsia="bg-BG"/>
        </w:rPr>
        <w:t>Personal qualities of the author (if the reviewer knows him/her).</w:t>
      </w:r>
    </w:p>
    <w:p w14:paraId="033D6B74" w14:textId="77777777" w:rsidR="00A416F2" w:rsidRPr="00DA41A4" w:rsidRDefault="00C958C9" w:rsidP="00A7560E">
      <w:pPr>
        <w:spacing w:after="0" w:line="360" w:lineRule="auto"/>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I don't know the candidate.</w:t>
      </w:r>
    </w:p>
    <w:p w14:paraId="664FE9E6" w14:textId="77777777" w:rsidR="00F849A0" w:rsidRPr="00DA41A4" w:rsidRDefault="00F849A0" w:rsidP="00F010A5">
      <w:pPr>
        <w:spacing w:before="120" w:after="0" w:line="360" w:lineRule="auto"/>
        <w:jc w:val="both"/>
        <w:rPr>
          <w:rFonts w:ascii="Times New Roman" w:eastAsia="Times New Roman" w:hAnsi="Times New Roman"/>
          <w:b/>
          <w:sz w:val="24"/>
          <w:szCs w:val="24"/>
          <w:lang w:eastAsia="bg-BG"/>
        </w:rPr>
      </w:pPr>
      <w:r w:rsidRPr="00DA41A4">
        <w:rPr>
          <w:rFonts w:ascii="Times New Roman" w:eastAsia="Times New Roman" w:hAnsi="Times New Roman"/>
          <w:b/>
          <w:sz w:val="24"/>
          <w:szCs w:val="24"/>
          <w:lang w:eastAsia="bg-BG"/>
        </w:rPr>
        <w:t>Opinions, recommendations and notes.</w:t>
      </w:r>
    </w:p>
    <w:p w14:paraId="22CD1591" w14:textId="77777777" w:rsidR="00061C42" w:rsidRDefault="003C773B" w:rsidP="00A7560E">
      <w:pPr>
        <w:spacing w:after="0" w:line="360" w:lineRule="auto"/>
        <w:ind w:firstLine="709"/>
        <w:contextualSpacing/>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Given the complex nature of the research problem, the open-ended nature of the title of the dissertation, and the offering of opportunities for further research </w:t>
      </w:r>
      <w:r w:rsidR="00587CC2">
        <w:rPr>
          <w:rFonts w:ascii="Times New Roman" w:eastAsia="Times New Roman" w:hAnsi="Times New Roman"/>
          <w:sz w:val="24"/>
          <w:szCs w:val="24"/>
          <w:lang w:eastAsia="bg-BG"/>
        </w:rPr>
        <w:t>, I would like to share some views and recommendations for the future work of the doctoral student:</w:t>
      </w:r>
    </w:p>
    <w:p w14:paraId="30C13391" w14:textId="77777777" w:rsidR="00A07EB6" w:rsidRDefault="00A07EB6" w:rsidP="00A7560E">
      <w:pPr>
        <w:spacing w:after="0" w:line="360" w:lineRule="auto"/>
        <w:ind w:firstLine="709"/>
        <w:contextualSpacing/>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First of all, the doctoral student's writing style is too emotional, which is reflected in the expressions used ("the Celestial Empire", "the little green men in Crimea", "a stone in the window of globalization", "a Russian consumer trained to poverty", "GDP has expanded", "a platform much more omnivorous", etc.). Such expressions are unacceptable in arguing scientific claims.</w:t>
      </w:r>
    </w:p>
    <w:p w14:paraId="7EE41DFC" w14:textId="77777777" w:rsidR="002366AB" w:rsidRPr="008F1DBA" w:rsidRDefault="002366AB" w:rsidP="00A7560E">
      <w:pPr>
        <w:spacing w:after="0" w:line="360" w:lineRule="auto"/>
        <w:ind w:firstLine="709"/>
        <w:contextualSpacing/>
        <w:jc w:val="both"/>
        <w:rPr>
          <w:rFonts w:ascii="Times New Roman" w:eastAsia="Times New Roman" w:hAnsi="Times New Roman"/>
          <w:sz w:val="24"/>
          <w:szCs w:val="24"/>
          <w:lang w:val="en-US" w:eastAsia="bg-BG"/>
        </w:rPr>
      </w:pPr>
      <w:r>
        <w:rPr>
          <w:rFonts w:ascii="Times New Roman" w:eastAsia="Times New Roman" w:hAnsi="Times New Roman"/>
          <w:sz w:val="24"/>
          <w:szCs w:val="24"/>
          <w:lang w:eastAsia="bg-BG"/>
        </w:rPr>
        <w:t xml:space="preserve">Secondly, the text contains technical errors such as repeated texts (pp. 86 and 103), expressions such as " </w:t>
      </w:r>
      <w:r w:rsidR="00877967">
        <w:rPr>
          <w:rFonts w:ascii="Times New Roman" w:eastAsia="Times New Roman" w:hAnsi="Times New Roman"/>
          <w:sz w:val="24"/>
          <w:szCs w:val="24"/>
          <w:lang w:eastAsia="bg-BG"/>
        </w:rPr>
        <w:t xml:space="preserve">yoan " instead of yuan, OSIR, which is probably OECD, etc. It is unclear why the author derived the term " </w:t>
      </w:r>
      <w:r w:rsidR="004D68FB">
        <w:rPr>
          <w:rFonts w:ascii="Times New Roman" w:eastAsia="Times New Roman" w:hAnsi="Times New Roman"/>
          <w:sz w:val="24"/>
          <w:szCs w:val="24"/>
          <w:lang w:eastAsia="bg-BG"/>
        </w:rPr>
        <w:t>decoupling ", which in essence can be presented in a more ordinary way in trade relations and outside the political context of the term, but as practice has shown, this is inapplicable in modern conditions.</w:t>
      </w:r>
    </w:p>
    <w:p w14:paraId="105F445C" w14:textId="32ADF0D4" w:rsidR="00764CCE" w:rsidRPr="00870E68" w:rsidRDefault="00870E68" w:rsidP="00A7560E">
      <w:pPr>
        <w:spacing w:after="0" w:line="360" w:lineRule="auto"/>
        <w:ind w:firstLine="709"/>
        <w:contextualSpacing/>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Thirdly, I would recommend the author to formulate his conclusions based on empirical material, and not on judgments that are practically unprovable and leave </w:t>
      </w:r>
      <w:r>
        <w:rPr>
          <w:rFonts w:ascii="Times New Roman" w:eastAsia="Times New Roman" w:hAnsi="Times New Roman"/>
          <w:sz w:val="24"/>
          <w:szCs w:val="24"/>
          <w:lang w:eastAsia="bg-BG"/>
        </w:rPr>
        <w:lastRenderedPageBreak/>
        <w:t xml:space="preserve">impressions of unreliability. Similar are statements such as “confiscation of Nazi assets and valuables in Swiss banks”, “The EU Common Commercial Policy from the Lisbon Treaty” – has existed since the creation of the organization, as it is based on the customs union, the claims of success of BRICS and its denial on the following pages, reflections on the behavior of China and Russia, etc. The problems of </w:t>
      </w:r>
      <w:r w:rsidR="00DF5B46" w:rsidRPr="008F1DBA">
        <w:rPr>
          <w:rFonts w:ascii="Times New Roman" w:eastAsia="Times New Roman" w:hAnsi="Times New Roman"/>
          <w:sz w:val="24"/>
          <w:szCs w:val="24"/>
          <w:lang w:val="en-US" w:eastAsia="bg-BG"/>
        </w:rPr>
        <w:t>“</w:t>
      </w:r>
      <w:r w:rsidR="00DF5B46" w:rsidRPr="00DF5B46">
        <w:rPr>
          <w:rFonts w:ascii="Times New Roman" w:eastAsia="Times New Roman" w:hAnsi="Times New Roman"/>
          <w:sz w:val="24"/>
          <w:szCs w:val="24"/>
          <w:lang w:val="en-US" w:eastAsia="bg-BG"/>
        </w:rPr>
        <w:t>friendshoring</w:t>
      </w:r>
      <w:r w:rsidR="00DF5B46" w:rsidRPr="008F1DBA">
        <w:rPr>
          <w:rFonts w:ascii="Times New Roman" w:eastAsia="Times New Roman" w:hAnsi="Times New Roman"/>
          <w:sz w:val="24"/>
          <w:szCs w:val="24"/>
          <w:lang w:val="en-US" w:eastAsia="bg-BG"/>
        </w:rPr>
        <w:t xml:space="preserve">” </w:t>
      </w:r>
      <w:r w:rsidR="00DF5B46">
        <w:rPr>
          <w:rFonts w:ascii="Times New Roman" w:eastAsia="Times New Roman" w:hAnsi="Times New Roman"/>
          <w:sz w:val="24"/>
          <w:szCs w:val="24"/>
          <w:lang w:eastAsia="bg-BG"/>
        </w:rPr>
        <w:t xml:space="preserve">in practice show an organizational change, caused by restructuring the management of global value chains. The data for Bulgaria </w:t>
      </w:r>
      <w:r>
        <w:rPr>
          <w:rFonts w:ascii="Times New Roman" w:eastAsia="Times New Roman" w:hAnsi="Times New Roman"/>
          <w:sz w:val="24"/>
          <w:szCs w:val="24"/>
          <w:lang w:eastAsia="bg-BG"/>
        </w:rPr>
        <w:t>could be more up-to-date – the year of protection is 2025, it is indicated that data from the National Statistical Institute is used.</w:t>
      </w:r>
    </w:p>
    <w:p w14:paraId="31CE41FC" w14:textId="77777777" w:rsidR="004D68FB" w:rsidRPr="00DA41A4" w:rsidRDefault="004D68FB" w:rsidP="00A7560E">
      <w:pPr>
        <w:spacing w:after="0" w:line="360" w:lineRule="auto"/>
        <w:ind w:firstLine="709"/>
        <w:contextualSpacing/>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Fourthly, in the dissertation work it is necessary to adhere to the time frames of the study (after 2000) in order to increase the reliability of the obtained results and the confirmation of the research hypotheses. The empirical material presented is for different periods, often as an argument for one or two years, sometimes for very early periods, often representing parts of the defined time frame of the study. Only the appendices support strict adherence to the set period.</w:t>
      </w:r>
    </w:p>
    <w:p w14:paraId="50C61BBD" w14:textId="77777777" w:rsidR="00061C42" w:rsidRPr="00DA41A4" w:rsidRDefault="00FD7900" w:rsidP="00A7560E">
      <w:pPr>
        <w:spacing w:after="0" w:line="360" w:lineRule="auto"/>
        <w:ind w:firstLine="709"/>
        <w:contextualSpacing/>
        <w:jc w:val="both"/>
        <w:rPr>
          <w:rFonts w:ascii="Times New Roman" w:eastAsia="Times New Roman" w:hAnsi="Times New Roman"/>
          <w:sz w:val="24"/>
          <w:szCs w:val="24"/>
          <w:lang w:eastAsia="bg-BG"/>
        </w:rPr>
      </w:pPr>
      <w:r w:rsidRPr="00FD7900">
        <w:rPr>
          <w:rFonts w:ascii="Times New Roman" w:eastAsia="Times New Roman" w:hAnsi="Times New Roman"/>
          <w:sz w:val="24"/>
          <w:szCs w:val="24"/>
          <w:lang w:eastAsia="bg-BG"/>
        </w:rPr>
        <w:t>The stated opinions, recommendations and notes do not diminish the quality and quantity of the results and contributions obtained.</w:t>
      </w:r>
    </w:p>
    <w:p w14:paraId="5B230E88" w14:textId="77777777" w:rsidR="00FF4AAF" w:rsidRPr="00DA41A4" w:rsidRDefault="00F849A0" w:rsidP="00F010A5">
      <w:pPr>
        <w:spacing w:before="120" w:after="0" w:line="360" w:lineRule="auto"/>
        <w:jc w:val="both"/>
        <w:rPr>
          <w:rFonts w:ascii="Times New Roman" w:eastAsia="Times New Roman" w:hAnsi="Times New Roman"/>
          <w:sz w:val="24"/>
          <w:szCs w:val="24"/>
          <w:lang w:eastAsia="bg-BG"/>
        </w:rPr>
      </w:pPr>
      <w:r w:rsidRPr="00DA41A4">
        <w:rPr>
          <w:rFonts w:ascii="Times New Roman" w:eastAsia="Times New Roman" w:hAnsi="Times New Roman"/>
          <w:b/>
          <w:sz w:val="24"/>
          <w:szCs w:val="24"/>
          <w:lang w:eastAsia="bg-BG"/>
        </w:rPr>
        <w:t>Conclusion</w:t>
      </w:r>
    </w:p>
    <w:p w14:paraId="6AF14E52" w14:textId="77777777" w:rsidR="00FF4AAF" w:rsidRPr="00DA41A4" w:rsidRDefault="00617EAF" w:rsidP="00A7560E">
      <w:pPr>
        <w:pStyle w:val="ListParagraph"/>
        <w:spacing w:after="0" w:line="360" w:lineRule="auto"/>
        <w:ind w:left="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 xml:space="preserve">The dissertation work "GLOBAL TRENDS IN TRADE RELATIONS BEFORE AND AFTER THE RUSSIAN-UKRAINIAN WAR" by </w:t>
      </w:r>
      <w:bookmarkStart w:id="3" w:name="_Hlk216026356"/>
      <w:r w:rsidRPr="00DA41A4">
        <w:rPr>
          <w:rFonts w:ascii="Times New Roman" w:eastAsia="Times New Roman" w:hAnsi="Times New Roman"/>
          <w:sz w:val="24"/>
          <w:szCs w:val="24"/>
          <w:lang w:eastAsia="bg-BG"/>
        </w:rPr>
        <w:t xml:space="preserve">Dimitar Angelov Stoychev </w:t>
      </w:r>
      <w:bookmarkEnd w:id="3"/>
      <w:r w:rsidRPr="00DA41A4">
        <w:rPr>
          <w:rFonts w:ascii="Times New Roman" w:eastAsia="Times New Roman" w:hAnsi="Times New Roman"/>
          <w:sz w:val="24"/>
          <w:szCs w:val="24"/>
          <w:lang w:eastAsia="bg-BG"/>
        </w:rPr>
        <w:t>explores important aspects of the changes in the functioning of the modern world economy. The development has the necessary scientific and applied contributions, in accordance with the Law on Trade and International Relations of the Republic of Bulgaria, the Regulations for its implementation and the requirements of the Regulation on the Development of the Academic Staff of the National University of Bulgaria. I propose to the Honorable Scientific Jury to award Dimitar Angelov Stoychev the educational and scientific degree "Doctor" in the professional field 3.8 Economics, doctoral program "World Economy and International Economic Relations".</w:t>
      </w:r>
    </w:p>
    <w:p w14:paraId="4656949A" w14:textId="77777777" w:rsidR="00FF4AAF" w:rsidRPr="00DA41A4" w:rsidRDefault="00FF4AAF" w:rsidP="00A7560E">
      <w:pPr>
        <w:pStyle w:val="ListParagraph"/>
        <w:spacing w:after="0" w:line="360" w:lineRule="auto"/>
        <w:ind w:left="0"/>
        <w:jc w:val="both"/>
        <w:rPr>
          <w:rFonts w:ascii="Times New Roman" w:eastAsia="Times New Roman" w:hAnsi="Times New Roman"/>
          <w:sz w:val="24"/>
          <w:szCs w:val="24"/>
          <w:lang w:eastAsia="bg-BG"/>
        </w:rPr>
      </w:pPr>
    </w:p>
    <w:p w14:paraId="028FB8AF" w14:textId="77777777" w:rsidR="00C65BEC" w:rsidRPr="00DA41A4" w:rsidRDefault="00C65BEC" w:rsidP="00A7560E">
      <w:pPr>
        <w:pStyle w:val="ListParagraph"/>
        <w:spacing w:after="0" w:line="360" w:lineRule="auto"/>
        <w:ind w:left="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 xml:space="preserve">Date 10.12.2025 </w:t>
      </w:r>
      <w:r w:rsidRPr="00DA41A4">
        <w:rPr>
          <w:rFonts w:ascii="Times New Roman" w:eastAsia="Times New Roman" w:hAnsi="Times New Roman"/>
          <w:sz w:val="24"/>
          <w:szCs w:val="24"/>
          <w:lang w:eastAsia="bg-BG"/>
        </w:rPr>
        <w:tab/>
      </w:r>
      <w:r w:rsidRPr="00DA41A4">
        <w:rPr>
          <w:rFonts w:ascii="Times New Roman" w:eastAsia="Times New Roman" w:hAnsi="Times New Roman"/>
          <w:sz w:val="24"/>
          <w:szCs w:val="24"/>
          <w:lang w:eastAsia="bg-BG"/>
        </w:rPr>
        <w:tab/>
      </w:r>
      <w:r w:rsidRPr="00DA41A4">
        <w:rPr>
          <w:rFonts w:ascii="Times New Roman" w:eastAsia="Times New Roman" w:hAnsi="Times New Roman"/>
          <w:sz w:val="24"/>
          <w:szCs w:val="24"/>
          <w:lang w:eastAsia="bg-BG"/>
        </w:rPr>
        <w:tab/>
      </w:r>
      <w:r w:rsidRPr="00DA41A4">
        <w:rPr>
          <w:rFonts w:ascii="Times New Roman" w:eastAsia="Times New Roman" w:hAnsi="Times New Roman"/>
          <w:sz w:val="24"/>
          <w:szCs w:val="24"/>
          <w:lang w:eastAsia="bg-BG"/>
        </w:rPr>
        <w:tab/>
      </w:r>
      <w:r w:rsidRPr="00DA41A4">
        <w:rPr>
          <w:rFonts w:ascii="Times New Roman" w:eastAsia="Times New Roman" w:hAnsi="Times New Roman"/>
          <w:sz w:val="24"/>
          <w:szCs w:val="24"/>
          <w:lang w:eastAsia="bg-BG"/>
        </w:rPr>
        <w:tab/>
      </w:r>
      <w:r w:rsidRPr="00DA41A4">
        <w:rPr>
          <w:rFonts w:ascii="Times New Roman" w:eastAsia="Times New Roman" w:hAnsi="Times New Roman"/>
          <w:sz w:val="24"/>
          <w:szCs w:val="24"/>
          <w:lang w:eastAsia="bg-BG"/>
        </w:rPr>
        <w:tab/>
        <w:t xml:space="preserve">Signature </w:t>
      </w:r>
      <w:r w:rsidR="009E0C93" w:rsidRPr="00DA41A4">
        <w:rPr>
          <w:rFonts w:ascii="Times New Roman" w:eastAsia="Times New Roman" w:hAnsi="Times New Roman"/>
          <w:sz w:val="24"/>
          <w:szCs w:val="24"/>
          <w:lang w:eastAsia="bg-BG"/>
        </w:rPr>
        <w:t>:</w:t>
      </w:r>
    </w:p>
    <w:p w14:paraId="5EACB1CB" w14:textId="41C0BA6B" w:rsidR="009E0C93" w:rsidRPr="00DA41A4" w:rsidRDefault="009E0C93" w:rsidP="00A7560E">
      <w:pPr>
        <w:pStyle w:val="ListParagraph"/>
        <w:spacing w:after="0" w:line="360" w:lineRule="auto"/>
        <w:ind w:left="0"/>
        <w:jc w:val="both"/>
        <w:rPr>
          <w:rFonts w:ascii="Times New Roman" w:eastAsia="Times New Roman" w:hAnsi="Times New Roman"/>
          <w:sz w:val="24"/>
          <w:szCs w:val="24"/>
          <w:lang w:eastAsia="bg-BG"/>
        </w:rPr>
      </w:pPr>
      <w:r w:rsidRPr="00DA41A4">
        <w:rPr>
          <w:rFonts w:ascii="Times New Roman" w:eastAsia="Times New Roman" w:hAnsi="Times New Roman"/>
          <w:sz w:val="24"/>
          <w:szCs w:val="24"/>
          <w:lang w:eastAsia="bg-BG"/>
        </w:rPr>
        <w:t xml:space="preserve">Sofia </w:t>
      </w:r>
      <w:r w:rsidRPr="00DA41A4">
        <w:rPr>
          <w:rFonts w:ascii="Times New Roman" w:eastAsia="Times New Roman" w:hAnsi="Times New Roman"/>
          <w:sz w:val="24"/>
          <w:szCs w:val="24"/>
          <w:lang w:eastAsia="bg-BG"/>
        </w:rPr>
        <w:tab/>
      </w:r>
      <w:r w:rsidRPr="00DA41A4">
        <w:rPr>
          <w:rFonts w:ascii="Times New Roman" w:eastAsia="Times New Roman" w:hAnsi="Times New Roman"/>
          <w:sz w:val="24"/>
          <w:szCs w:val="24"/>
          <w:lang w:eastAsia="bg-BG"/>
        </w:rPr>
        <w:tab/>
      </w:r>
      <w:r w:rsidRPr="00DA41A4">
        <w:rPr>
          <w:rFonts w:ascii="Times New Roman" w:eastAsia="Times New Roman" w:hAnsi="Times New Roman"/>
          <w:sz w:val="24"/>
          <w:szCs w:val="24"/>
          <w:lang w:eastAsia="bg-BG"/>
        </w:rPr>
        <w:tab/>
      </w:r>
      <w:r w:rsidRPr="00DA41A4">
        <w:rPr>
          <w:rFonts w:ascii="Times New Roman" w:eastAsia="Times New Roman" w:hAnsi="Times New Roman"/>
          <w:sz w:val="24"/>
          <w:szCs w:val="24"/>
          <w:lang w:eastAsia="bg-BG"/>
        </w:rPr>
        <w:tab/>
      </w:r>
      <w:r w:rsidRPr="00DA41A4">
        <w:rPr>
          <w:rFonts w:ascii="Times New Roman" w:eastAsia="Times New Roman" w:hAnsi="Times New Roman"/>
          <w:sz w:val="24"/>
          <w:szCs w:val="24"/>
          <w:lang w:eastAsia="bg-BG"/>
        </w:rPr>
        <w:tab/>
      </w:r>
      <w:r w:rsidRPr="00DA41A4">
        <w:rPr>
          <w:rFonts w:ascii="Times New Roman" w:eastAsia="Times New Roman" w:hAnsi="Times New Roman"/>
          <w:sz w:val="24"/>
          <w:szCs w:val="24"/>
          <w:lang w:eastAsia="bg-BG"/>
        </w:rPr>
        <w:tab/>
      </w:r>
      <w:r w:rsidRPr="00DA41A4">
        <w:rPr>
          <w:rFonts w:ascii="Times New Roman" w:eastAsia="Times New Roman" w:hAnsi="Times New Roman"/>
          <w:sz w:val="24"/>
          <w:szCs w:val="24"/>
          <w:lang w:eastAsia="bg-BG"/>
        </w:rPr>
        <w:tab/>
        <w:t>/Prof. Dr. Emil Panushe</w:t>
      </w:r>
      <w:r w:rsidR="008F1DBA">
        <w:rPr>
          <w:rFonts w:ascii="Times New Roman" w:eastAsia="Times New Roman" w:hAnsi="Times New Roman"/>
          <w:sz w:val="24"/>
          <w:szCs w:val="24"/>
          <w:lang w:eastAsia="bg-BG"/>
        </w:rPr>
        <w:t>ff</w:t>
      </w:r>
      <w:r w:rsidRPr="00DA41A4">
        <w:rPr>
          <w:rFonts w:ascii="Times New Roman" w:eastAsia="Times New Roman" w:hAnsi="Times New Roman"/>
          <w:sz w:val="24"/>
          <w:szCs w:val="24"/>
          <w:lang w:eastAsia="bg-BG"/>
        </w:rPr>
        <w:t>/</w:t>
      </w:r>
    </w:p>
    <w:p w14:paraId="222D96A3" w14:textId="77777777" w:rsidR="00EE1566" w:rsidRPr="00DA41A4" w:rsidRDefault="00EE1566" w:rsidP="00A7560E">
      <w:pPr>
        <w:spacing w:line="360" w:lineRule="auto"/>
      </w:pPr>
    </w:p>
    <w:p w14:paraId="49F8A62F" w14:textId="77777777" w:rsidR="00EE1566" w:rsidRPr="00DA41A4" w:rsidRDefault="00EE1566" w:rsidP="00A7560E">
      <w:pPr>
        <w:spacing w:line="360" w:lineRule="auto"/>
      </w:pPr>
    </w:p>
    <w:sectPr w:rsidR="00EE1566" w:rsidRPr="00DA41A4" w:rsidSect="003B665E">
      <w:footerReference w:type="default" r:id="rId8"/>
      <w:pgSz w:w="11906" w:h="16838"/>
      <w:pgMar w:top="1418"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FF34C4" w14:textId="77777777" w:rsidR="00D40BC0" w:rsidRPr="00DA41A4" w:rsidRDefault="00D40BC0" w:rsidP="00C75F2B">
      <w:pPr>
        <w:spacing w:after="0" w:line="240" w:lineRule="auto"/>
      </w:pPr>
      <w:r w:rsidRPr="00DA41A4">
        <w:separator/>
      </w:r>
    </w:p>
  </w:endnote>
  <w:endnote w:type="continuationSeparator" w:id="0">
    <w:p w14:paraId="594C5275" w14:textId="77777777" w:rsidR="00D40BC0" w:rsidRPr="00DA41A4" w:rsidRDefault="00D40BC0" w:rsidP="00C75F2B">
      <w:pPr>
        <w:spacing w:after="0" w:line="240" w:lineRule="auto"/>
      </w:pPr>
      <w:r w:rsidRPr="00DA41A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ptos Display">
    <w:altName w:val="Arial"/>
    <w:charset w:val="00"/>
    <w:family w:val="swiss"/>
    <w:pitch w:val="variable"/>
    <w:sig w:usb0="00000001" w:usb1="00000003" w:usb2="00000000" w:usb3="00000000" w:csb0="0000019F" w:csb1="00000000"/>
  </w:font>
  <w:font w:name="Aptos">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C8F5F" w14:textId="589786F5" w:rsidR="00AF47DD" w:rsidRPr="00DA41A4" w:rsidRDefault="00AF47DD" w:rsidP="00AF47DD">
    <w:pPr>
      <w:pStyle w:val="Footer"/>
      <w:jc w:val="center"/>
    </w:pPr>
    <w:r w:rsidRPr="00DA41A4">
      <w:fldChar w:fldCharType="begin"/>
    </w:r>
    <w:r w:rsidRPr="00DA41A4">
      <w:instrText xml:space="preserve"> PAGE   \* MERGEFORMAT </w:instrText>
    </w:r>
    <w:r w:rsidRPr="00DA41A4">
      <w:fldChar w:fldCharType="separate"/>
    </w:r>
    <w:r w:rsidR="00041F11">
      <w:rPr>
        <w:noProof/>
      </w:rPr>
      <w:t>1</w:t>
    </w:r>
    <w:r w:rsidRPr="00DA41A4">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60FDA8" w14:textId="77777777" w:rsidR="00D40BC0" w:rsidRPr="00DA41A4" w:rsidRDefault="00D40BC0" w:rsidP="00C75F2B">
      <w:pPr>
        <w:spacing w:after="0" w:line="240" w:lineRule="auto"/>
      </w:pPr>
      <w:r w:rsidRPr="00DA41A4">
        <w:separator/>
      </w:r>
    </w:p>
  </w:footnote>
  <w:footnote w:type="continuationSeparator" w:id="0">
    <w:p w14:paraId="787C819A" w14:textId="77777777" w:rsidR="00D40BC0" w:rsidRPr="00DA41A4" w:rsidRDefault="00D40BC0" w:rsidP="00C75F2B">
      <w:pPr>
        <w:spacing w:after="0" w:line="240" w:lineRule="auto"/>
      </w:pPr>
      <w:r w:rsidRPr="00DA41A4">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550AF4"/>
    <w:multiLevelType w:val="hybridMultilevel"/>
    <w:tmpl w:val="91EA66D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15:restartNumberingAfterBreak="0">
    <w:nsid w:val="3AB21117"/>
    <w:multiLevelType w:val="hybridMultilevel"/>
    <w:tmpl w:val="8B8E5DDA"/>
    <w:lvl w:ilvl="0" w:tplc="8AD48C72">
      <w:start w:val="1"/>
      <w:numFmt w:val="bullet"/>
      <w:lvlText w:val=""/>
      <w:lvlJc w:val="left"/>
      <w:pPr>
        <w:ind w:left="1429" w:hanging="360"/>
      </w:pPr>
      <w:rPr>
        <w:rFonts w:ascii="Symbol" w:hAnsi="Symbol" w:hint="default"/>
        <w:sz w:val="20"/>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 w15:restartNumberingAfterBreak="0">
    <w:nsid w:val="584A4C12"/>
    <w:multiLevelType w:val="hybridMultilevel"/>
    <w:tmpl w:val="BF467D42"/>
    <w:lvl w:ilvl="0" w:tplc="24401CC2">
      <w:start w:val="1"/>
      <w:numFmt w:val="decimal"/>
      <w:lvlText w:val="%1."/>
      <w:lvlJc w:val="left"/>
      <w:pPr>
        <w:ind w:left="644"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3" w15:restartNumberingAfterBreak="0">
    <w:nsid w:val="747B6107"/>
    <w:multiLevelType w:val="hybridMultilevel"/>
    <w:tmpl w:val="1A38607A"/>
    <w:lvl w:ilvl="0" w:tplc="ED46279C">
      <w:start w:val="1"/>
      <w:numFmt w:val="decimal"/>
      <w:lvlText w:val="%1."/>
      <w:lvlJc w:val="left"/>
      <w:pPr>
        <w:ind w:left="644" w:hanging="360"/>
      </w:pPr>
      <w:rPr>
        <w:rFonts w:hint="default"/>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4" w15:restartNumberingAfterBreak="0">
    <w:nsid w:val="74C7374A"/>
    <w:multiLevelType w:val="hybridMultilevel"/>
    <w:tmpl w:val="54FCBD5A"/>
    <w:lvl w:ilvl="0" w:tplc="FB42995E">
      <w:start w:val="1"/>
      <w:numFmt w:val="decimal"/>
      <w:lvlText w:val="%1."/>
      <w:lvlJc w:val="left"/>
      <w:pPr>
        <w:ind w:left="644"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5" w15:restartNumberingAfterBreak="0">
    <w:nsid w:val="77247934"/>
    <w:multiLevelType w:val="hybridMultilevel"/>
    <w:tmpl w:val="83D868FC"/>
    <w:lvl w:ilvl="0" w:tplc="F7763356">
      <w:start w:val="1"/>
      <w:numFmt w:val="decimal"/>
      <w:lvlText w:val="%1."/>
      <w:lvlJc w:val="left"/>
      <w:pPr>
        <w:ind w:left="644" w:hanging="360"/>
      </w:pPr>
      <w:rPr>
        <w:rFonts w:hint="default"/>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6" w15:restartNumberingAfterBreak="0">
    <w:nsid w:val="7E7100CE"/>
    <w:multiLevelType w:val="hybridMultilevel"/>
    <w:tmpl w:val="E3408DDC"/>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6"/>
  </w:num>
  <w:num w:numId="2">
    <w:abstractNumId w:val="4"/>
  </w:num>
  <w:num w:numId="3">
    <w:abstractNumId w:val="0"/>
  </w:num>
  <w:num w:numId="4">
    <w:abstractNumId w:val="2"/>
  </w:num>
  <w:num w:numId="5">
    <w:abstractNumId w:val="5"/>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566"/>
    <w:rsid w:val="00027C3D"/>
    <w:rsid w:val="00031C05"/>
    <w:rsid w:val="00041F11"/>
    <w:rsid w:val="000538AA"/>
    <w:rsid w:val="00061C42"/>
    <w:rsid w:val="00081CC5"/>
    <w:rsid w:val="000B5CF8"/>
    <w:rsid w:val="000E1EA4"/>
    <w:rsid w:val="00147D51"/>
    <w:rsid w:val="001552CE"/>
    <w:rsid w:val="001719D3"/>
    <w:rsid w:val="00185ED0"/>
    <w:rsid w:val="001F13EC"/>
    <w:rsid w:val="00202F84"/>
    <w:rsid w:val="00205514"/>
    <w:rsid w:val="002366AB"/>
    <w:rsid w:val="00247FCE"/>
    <w:rsid w:val="002622B4"/>
    <w:rsid w:val="002B33D5"/>
    <w:rsid w:val="002E2ED1"/>
    <w:rsid w:val="002F17BD"/>
    <w:rsid w:val="00316391"/>
    <w:rsid w:val="00382ECE"/>
    <w:rsid w:val="003B665E"/>
    <w:rsid w:val="003C773B"/>
    <w:rsid w:val="003E22AC"/>
    <w:rsid w:val="003E6922"/>
    <w:rsid w:val="004227D7"/>
    <w:rsid w:val="004D68FB"/>
    <w:rsid w:val="004E6749"/>
    <w:rsid w:val="004E696F"/>
    <w:rsid w:val="00554200"/>
    <w:rsid w:val="00586CC1"/>
    <w:rsid w:val="00587CC2"/>
    <w:rsid w:val="005D18F9"/>
    <w:rsid w:val="0060525E"/>
    <w:rsid w:val="006169BA"/>
    <w:rsid w:val="00617EAF"/>
    <w:rsid w:val="006324B2"/>
    <w:rsid w:val="00637C5D"/>
    <w:rsid w:val="006406E2"/>
    <w:rsid w:val="00643895"/>
    <w:rsid w:val="0066752E"/>
    <w:rsid w:val="006C7C7F"/>
    <w:rsid w:val="006F1498"/>
    <w:rsid w:val="00740B21"/>
    <w:rsid w:val="00753F9B"/>
    <w:rsid w:val="00764CCE"/>
    <w:rsid w:val="0079060A"/>
    <w:rsid w:val="00811E63"/>
    <w:rsid w:val="00870E68"/>
    <w:rsid w:val="00877967"/>
    <w:rsid w:val="008B4F9B"/>
    <w:rsid w:val="008C7434"/>
    <w:rsid w:val="008D38E5"/>
    <w:rsid w:val="008F1DBA"/>
    <w:rsid w:val="00910EAC"/>
    <w:rsid w:val="0096780A"/>
    <w:rsid w:val="0097155C"/>
    <w:rsid w:val="009E00F7"/>
    <w:rsid w:val="009E0C93"/>
    <w:rsid w:val="00A07EB6"/>
    <w:rsid w:val="00A148F6"/>
    <w:rsid w:val="00A416F2"/>
    <w:rsid w:val="00A434A3"/>
    <w:rsid w:val="00A51EAF"/>
    <w:rsid w:val="00A574FB"/>
    <w:rsid w:val="00A576AD"/>
    <w:rsid w:val="00A6001B"/>
    <w:rsid w:val="00A7560E"/>
    <w:rsid w:val="00AE3A34"/>
    <w:rsid w:val="00AF39E2"/>
    <w:rsid w:val="00AF47DD"/>
    <w:rsid w:val="00B964F2"/>
    <w:rsid w:val="00BD1FCD"/>
    <w:rsid w:val="00BD35D7"/>
    <w:rsid w:val="00C46134"/>
    <w:rsid w:val="00C65BEC"/>
    <w:rsid w:val="00C66319"/>
    <w:rsid w:val="00C715CB"/>
    <w:rsid w:val="00C75F2B"/>
    <w:rsid w:val="00C958C9"/>
    <w:rsid w:val="00CD11AA"/>
    <w:rsid w:val="00CD3592"/>
    <w:rsid w:val="00D40BC0"/>
    <w:rsid w:val="00D6452A"/>
    <w:rsid w:val="00D65177"/>
    <w:rsid w:val="00DA41A4"/>
    <w:rsid w:val="00DA5A93"/>
    <w:rsid w:val="00DC591E"/>
    <w:rsid w:val="00DD7A07"/>
    <w:rsid w:val="00DF5B46"/>
    <w:rsid w:val="00E124C2"/>
    <w:rsid w:val="00E26428"/>
    <w:rsid w:val="00EA50E3"/>
    <w:rsid w:val="00ED1BC5"/>
    <w:rsid w:val="00EE1566"/>
    <w:rsid w:val="00EE45FE"/>
    <w:rsid w:val="00EF1B49"/>
    <w:rsid w:val="00F010A5"/>
    <w:rsid w:val="00F647D3"/>
    <w:rsid w:val="00F849A0"/>
    <w:rsid w:val="00FA78B6"/>
    <w:rsid w:val="00FD7900"/>
    <w:rsid w:val="00FF0A88"/>
    <w:rsid w:val="00FF4A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C7274"/>
  <w15:chartTrackingRefBased/>
  <w15:docId w15:val="{C77C7FDE-FEFF-411C-9393-70EDE5002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3895"/>
    <w:pPr>
      <w:ind w:left="720"/>
      <w:contextualSpacing/>
    </w:pPr>
  </w:style>
  <w:style w:type="paragraph" w:styleId="FootnoteText">
    <w:name w:val="footnote text"/>
    <w:basedOn w:val="Normal"/>
    <w:link w:val="FootnoteTextChar"/>
    <w:uiPriority w:val="99"/>
    <w:semiHidden/>
    <w:unhideWhenUsed/>
    <w:rsid w:val="00C75F2B"/>
    <w:pPr>
      <w:spacing w:after="0" w:line="240" w:lineRule="auto"/>
    </w:pPr>
    <w:rPr>
      <w:sz w:val="20"/>
      <w:szCs w:val="20"/>
    </w:rPr>
  </w:style>
  <w:style w:type="character" w:customStyle="1" w:styleId="FootnoteTextChar">
    <w:name w:val="Footnote Text Char"/>
    <w:link w:val="FootnoteText"/>
    <w:uiPriority w:val="99"/>
    <w:semiHidden/>
    <w:rsid w:val="00C75F2B"/>
    <w:rPr>
      <w:sz w:val="20"/>
      <w:szCs w:val="20"/>
    </w:rPr>
  </w:style>
  <w:style w:type="character" w:styleId="FootnoteReference">
    <w:name w:val="footnote reference"/>
    <w:uiPriority w:val="99"/>
    <w:semiHidden/>
    <w:unhideWhenUsed/>
    <w:rsid w:val="00C75F2B"/>
    <w:rPr>
      <w:vertAlign w:val="superscript"/>
    </w:rPr>
  </w:style>
  <w:style w:type="paragraph" w:styleId="Header">
    <w:name w:val="header"/>
    <w:basedOn w:val="Normal"/>
    <w:link w:val="HeaderChar"/>
    <w:uiPriority w:val="99"/>
    <w:unhideWhenUsed/>
    <w:rsid w:val="00AF47DD"/>
    <w:pPr>
      <w:tabs>
        <w:tab w:val="center" w:pos="4680"/>
        <w:tab w:val="right" w:pos="9360"/>
      </w:tabs>
    </w:pPr>
  </w:style>
  <w:style w:type="character" w:customStyle="1" w:styleId="HeaderChar">
    <w:name w:val="Header Char"/>
    <w:link w:val="Header"/>
    <w:uiPriority w:val="99"/>
    <w:rsid w:val="00AF47DD"/>
    <w:rPr>
      <w:sz w:val="22"/>
      <w:szCs w:val="22"/>
      <w:lang w:val="en"/>
    </w:rPr>
  </w:style>
  <w:style w:type="paragraph" w:styleId="Footer">
    <w:name w:val="footer"/>
    <w:basedOn w:val="Normal"/>
    <w:link w:val="FooterChar"/>
    <w:uiPriority w:val="99"/>
    <w:unhideWhenUsed/>
    <w:rsid w:val="00AF47DD"/>
    <w:pPr>
      <w:tabs>
        <w:tab w:val="center" w:pos="4680"/>
        <w:tab w:val="right" w:pos="9360"/>
      </w:tabs>
    </w:pPr>
  </w:style>
  <w:style w:type="character" w:customStyle="1" w:styleId="FooterChar">
    <w:name w:val="Footer Char"/>
    <w:link w:val="Footer"/>
    <w:uiPriority w:val="99"/>
    <w:rsid w:val="00AF47DD"/>
    <w:rPr>
      <w:sz w:val="22"/>
      <w:szCs w:val="2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490988">
      <w:bodyDiv w:val="1"/>
      <w:marLeft w:val="0"/>
      <w:marRight w:val="0"/>
      <w:marTop w:val="0"/>
      <w:marBottom w:val="0"/>
      <w:divBdr>
        <w:top w:val="none" w:sz="0" w:space="0" w:color="auto"/>
        <w:left w:val="none" w:sz="0" w:space="0" w:color="auto"/>
        <w:bottom w:val="none" w:sz="0" w:space="0" w:color="auto"/>
        <w:right w:val="none" w:sz="0" w:space="0" w:color="auto"/>
      </w:divBdr>
      <w:divsChild>
        <w:div w:id="74326948">
          <w:marLeft w:val="0"/>
          <w:marRight w:val="0"/>
          <w:marTop w:val="0"/>
          <w:marBottom w:val="0"/>
          <w:divBdr>
            <w:top w:val="none" w:sz="0" w:space="0" w:color="auto"/>
            <w:left w:val="none" w:sz="0" w:space="0" w:color="auto"/>
            <w:bottom w:val="none" w:sz="0" w:space="0" w:color="auto"/>
            <w:right w:val="none" w:sz="0" w:space="0" w:color="auto"/>
          </w:divBdr>
        </w:div>
        <w:div w:id="1394621969">
          <w:marLeft w:val="0"/>
          <w:marRight w:val="0"/>
          <w:marTop w:val="0"/>
          <w:marBottom w:val="0"/>
          <w:divBdr>
            <w:top w:val="none" w:sz="0" w:space="0" w:color="auto"/>
            <w:left w:val="none" w:sz="0" w:space="0" w:color="auto"/>
            <w:bottom w:val="none" w:sz="0" w:space="0" w:color="auto"/>
            <w:right w:val="none" w:sz="0" w:space="0" w:color="auto"/>
          </w:divBdr>
        </w:div>
        <w:div w:id="1711298282">
          <w:marLeft w:val="0"/>
          <w:marRight w:val="0"/>
          <w:marTop w:val="0"/>
          <w:marBottom w:val="0"/>
          <w:divBdr>
            <w:top w:val="none" w:sz="0" w:space="0" w:color="auto"/>
            <w:left w:val="none" w:sz="0" w:space="0" w:color="auto"/>
            <w:bottom w:val="none" w:sz="0" w:space="0" w:color="auto"/>
            <w:right w:val="none" w:sz="0" w:space="0" w:color="auto"/>
          </w:divBdr>
        </w:div>
        <w:div w:id="1850291332">
          <w:marLeft w:val="0"/>
          <w:marRight w:val="0"/>
          <w:marTop w:val="0"/>
          <w:marBottom w:val="0"/>
          <w:divBdr>
            <w:top w:val="none" w:sz="0" w:space="0" w:color="auto"/>
            <w:left w:val="none" w:sz="0" w:space="0" w:color="auto"/>
            <w:bottom w:val="none" w:sz="0" w:space="0" w:color="auto"/>
            <w:right w:val="none" w:sz="0" w:space="0" w:color="auto"/>
          </w:divBdr>
        </w:div>
        <w:div w:id="19111862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609C53-66D1-4AB7-9D05-8DE1A67FE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2132</Words>
  <Characters>12155</Characters>
  <Application>Microsoft Office Word</Application>
  <DocSecurity>0</DocSecurity>
  <Lines>101</Lines>
  <Paragraphs>28</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14259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 Gionov</dc:creator>
  <cp:keywords/>
  <cp:lastModifiedBy>Petar Arabajiiski</cp:lastModifiedBy>
  <cp:revision>2</cp:revision>
  <dcterms:created xsi:type="dcterms:W3CDTF">2025-12-15T08:29:00Z</dcterms:created>
  <dcterms:modified xsi:type="dcterms:W3CDTF">2025-12-15T08:29:00Z</dcterms:modified>
</cp:coreProperties>
</file>